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BC25" w14:textId="7936E34D" w:rsidR="00A10F8D" w:rsidRDefault="00A10F8D" w:rsidP="005E11F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7B406" wp14:editId="60B97A3F">
            <wp:simplePos x="0" y="0"/>
            <wp:positionH relativeFrom="column">
              <wp:posOffset>2276475</wp:posOffset>
            </wp:positionH>
            <wp:positionV relativeFrom="paragraph">
              <wp:posOffset>-125730</wp:posOffset>
            </wp:positionV>
            <wp:extent cx="1170940" cy="990600"/>
            <wp:effectExtent l="0" t="0" r="0" b="0"/>
            <wp:wrapNone/>
            <wp:docPr id="4" name="Picture 4" descr="http://www.davis.k12.ut.us/cms/lib09/UT01001306/Centricity/Domain/20/graphics/CTSO%20Logos/New_SkillsUSA_Utah_Logo,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s.k12.ut.us/cms/lib09/UT01001306/Centricity/Domain/20/graphics/CTSO%20Logos/New_SkillsUSA_Utah_Logo,_2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E03CA" w14:textId="0CD241E7" w:rsidR="00A10F8D" w:rsidRDefault="00A10F8D" w:rsidP="005E11F4">
      <w:pPr>
        <w:pStyle w:val="NoSpacing"/>
      </w:pPr>
    </w:p>
    <w:p w14:paraId="215929EB" w14:textId="77777777" w:rsidR="00A10F8D" w:rsidRDefault="00A10F8D" w:rsidP="005E11F4">
      <w:pPr>
        <w:pStyle w:val="NoSpacing"/>
      </w:pPr>
    </w:p>
    <w:p w14:paraId="35579E4F" w14:textId="77777777" w:rsidR="00A10F8D" w:rsidRDefault="00A10F8D" w:rsidP="005E11F4">
      <w:pPr>
        <w:pStyle w:val="NoSpacing"/>
      </w:pPr>
    </w:p>
    <w:p w14:paraId="114B7691" w14:textId="77777777" w:rsidR="00A10F8D" w:rsidRDefault="00A10F8D" w:rsidP="005E11F4">
      <w:pPr>
        <w:pStyle w:val="NoSpacing"/>
      </w:pPr>
    </w:p>
    <w:p w14:paraId="6723C764" w14:textId="77777777" w:rsidR="00A10F8D" w:rsidRDefault="00A10F8D" w:rsidP="005E11F4">
      <w:pPr>
        <w:pStyle w:val="NoSpacing"/>
      </w:pPr>
    </w:p>
    <w:p w14:paraId="60DD3991" w14:textId="3885DDC7" w:rsidR="00104727" w:rsidRPr="008E0D35" w:rsidRDefault="005E11F4" w:rsidP="005E11F4">
      <w:pPr>
        <w:pStyle w:val="NoSpacing"/>
        <w:rPr>
          <w:b/>
          <w:bCs/>
        </w:rPr>
      </w:pPr>
      <w:r w:rsidRPr="008E0D35">
        <w:rPr>
          <w:b/>
          <w:bCs/>
        </w:rPr>
        <w:t>State Director message 10/</w:t>
      </w:r>
      <w:r w:rsidR="00C74568" w:rsidRPr="008E0D35">
        <w:rPr>
          <w:b/>
          <w:bCs/>
        </w:rPr>
        <w:t>4</w:t>
      </w:r>
      <w:r w:rsidRPr="008E0D35">
        <w:rPr>
          <w:b/>
          <w:bCs/>
        </w:rPr>
        <w:t>/21</w:t>
      </w:r>
    </w:p>
    <w:p w14:paraId="22E1340C" w14:textId="77777777" w:rsidR="00C74568" w:rsidRDefault="00C74568" w:rsidP="005E11F4">
      <w:pPr>
        <w:pStyle w:val="NoSpacing"/>
      </w:pPr>
    </w:p>
    <w:p w14:paraId="53F9656D" w14:textId="6F016088" w:rsidR="005E11F4" w:rsidRPr="00535FBD" w:rsidRDefault="00C74568" w:rsidP="005E11F4">
      <w:pPr>
        <w:pStyle w:val="NoSpacing"/>
        <w:rPr>
          <w:b/>
          <w:bCs/>
          <w:u w:val="single"/>
        </w:rPr>
      </w:pPr>
      <w:r w:rsidRPr="00535FBD">
        <w:rPr>
          <w:b/>
          <w:bCs/>
          <w:u w:val="single"/>
        </w:rPr>
        <w:t>SkillsUSA Utah Fall Leadership Conference update:</w:t>
      </w:r>
    </w:p>
    <w:p w14:paraId="3940331F" w14:textId="73DBEC2F" w:rsidR="00535FBD" w:rsidRDefault="00B232BD" w:rsidP="005E11F4">
      <w:pPr>
        <w:pStyle w:val="NoSpacing"/>
      </w:pPr>
      <w:r>
        <w:t>I am</w:t>
      </w:r>
      <w:r w:rsidR="00C74568">
        <w:t xml:space="preserve"> looking forward to a wonderful SkillsUSA Utah Fall Leadership Conference on Tuesday October 12</w:t>
      </w:r>
      <w:r w:rsidR="00C74568" w:rsidRPr="00C74568">
        <w:rPr>
          <w:vertAlign w:val="superscript"/>
        </w:rPr>
        <w:t>th</w:t>
      </w:r>
      <w:r w:rsidR="00C74568">
        <w:t xml:space="preserve"> at Utah Valley University.  </w:t>
      </w:r>
      <w:r>
        <w:t>There are</w:t>
      </w:r>
      <w:r w:rsidR="00C74568">
        <w:t xml:space="preserve"> over 300 participants registered for the </w:t>
      </w:r>
      <w:r>
        <w:t>event</w:t>
      </w:r>
      <w:r w:rsidR="00C74568">
        <w:t xml:space="preserve">.  </w:t>
      </w:r>
      <w:r w:rsidR="00535FBD">
        <w:t>The student officer team and their advisors have prepared great breakout sessions for the students.</w:t>
      </w:r>
      <w:r w:rsidR="008E0D35">
        <w:t xml:space="preserve">  </w:t>
      </w:r>
      <w:r w:rsidR="008E0D35">
        <w:t>Our opening general session keynote speaker will be Utah State Senator Daniel Thatcher</w:t>
      </w:r>
      <w:r w:rsidR="008E0D35">
        <w:t>, a long-time advocate for career and technical education and SkillsUSA Utah.</w:t>
      </w:r>
    </w:p>
    <w:p w14:paraId="6D5AFBE0" w14:textId="77777777" w:rsidR="00535FBD" w:rsidRDefault="00535FBD" w:rsidP="005E11F4">
      <w:pPr>
        <w:pStyle w:val="NoSpacing"/>
      </w:pPr>
    </w:p>
    <w:p w14:paraId="6441AED8" w14:textId="1A003F74" w:rsidR="00C74568" w:rsidRDefault="00C74568" w:rsidP="005E11F4">
      <w:pPr>
        <w:pStyle w:val="NoSpacing"/>
      </w:pPr>
      <w:r>
        <w:t xml:space="preserve">The registration system is </w:t>
      </w:r>
      <w:r w:rsidR="008E0D35">
        <w:t>closed,</w:t>
      </w:r>
      <w:r>
        <w:t xml:space="preserve"> and the conference materials and food have been ordered.  Due to construction in the UVU Student Center, </w:t>
      </w:r>
      <w:r w:rsidR="00B232BD">
        <w:t>I</w:t>
      </w:r>
      <w:r>
        <w:t xml:space="preserve"> had to move the general sessions and the breakout rooms to the </w:t>
      </w:r>
      <w:proofErr w:type="gramStart"/>
      <w:r>
        <w:t>Classroom</w:t>
      </w:r>
      <w:proofErr w:type="gramEnd"/>
      <w:r>
        <w:t xml:space="preserve"> (Clarke) Building</w:t>
      </w:r>
      <w:r w:rsidR="008E0D35">
        <w:t xml:space="preserve"> on the main UVU campus</w:t>
      </w:r>
      <w:r>
        <w:t>.  Please check the state website on Tuesday for updated FLC information</w:t>
      </w:r>
      <w:r w:rsidR="008E0D35">
        <w:t>, an agenda,</w:t>
      </w:r>
      <w:r>
        <w:t xml:space="preserve"> and maps.</w:t>
      </w:r>
      <w:r w:rsidR="00535FBD">
        <w:t xml:space="preserve">  Registered advisors, expect a survey in your email.  </w:t>
      </w:r>
      <w:r w:rsidR="00B232BD">
        <w:t>I</w:t>
      </w:r>
      <w:r w:rsidR="00535FBD">
        <w:t xml:space="preserve"> would like your feedback and questions so </w:t>
      </w:r>
      <w:r w:rsidR="00B232BD">
        <w:t>I</w:t>
      </w:r>
      <w:r w:rsidR="00535FBD">
        <w:t xml:space="preserve"> can discuss relevant information during the advisor breakout session.</w:t>
      </w:r>
    </w:p>
    <w:p w14:paraId="0DC21DE5" w14:textId="6ADBF825" w:rsidR="00C74568" w:rsidRDefault="00C74568" w:rsidP="005E11F4">
      <w:pPr>
        <w:pStyle w:val="NoSpacing"/>
      </w:pPr>
    </w:p>
    <w:p w14:paraId="7FE60BC2" w14:textId="70F27E62" w:rsidR="00C74568" w:rsidRPr="00535FBD" w:rsidRDefault="00C74568" w:rsidP="005E11F4">
      <w:pPr>
        <w:pStyle w:val="NoSpacing"/>
        <w:rPr>
          <w:b/>
          <w:bCs/>
          <w:u w:val="single"/>
        </w:rPr>
      </w:pPr>
      <w:r w:rsidRPr="00535FBD">
        <w:rPr>
          <w:b/>
          <w:bCs/>
          <w:u w:val="single"/>
        </w:rPr>
        <w:t>Friday Flash:</w:t>
      </w:r>
    </w:p>
    <w:p w14:paraId="41DF62A2" w14:textId="6AEAEB73" w:rsidR="00535FBD" w:rsidRDefault="00535FBD" w:rsidP="005E11F4">
      <w:pPr>
        <w:pStyle w:val="NoSpacing"/>
      </w:pPr>
      <w:r>
        <w:t xml:space="preserve">The most recent Friday Flash has been posted to the SkillsUSA Utah website, at utahskillsusa.org. Please read this document because it </w:t>
      </w:r>
      <w:r w:rsidR="008E0D35">
        <w:t>has the latest valuable information from the SkillsUSA national office, including some new incentive programs.</w:t>
      </w:r>
    </w:p>
    <w:p w14:paraId="4DE0CE25" w14:textId="77777777" w:rsidR="00535FBD" w:rsidRDefault="00535FBD" w:rsidP="005E11F4">
      <w:pPr>
        <w:pStyle w:val="NoSpacing"/>
      </w:pPr>
    </w:p>
    <w:p w14:paraId="65A17864" w14:textId="496802FE" w:rsidR="008E0D35" w:rsidRPr="008E0D35" w:rsidRDefault="008E0D35" w:rsidP="005E11F4">
      <w:pPr>
        <w:pStyle w:val="NoSpacing"/>
        <w:rPr>
          <w:b/>
          <w:bCs/>
          <w:u w:val="single"/>
        </w:rPr>
      </w:pPr>
      <w:r w:rsidRPr="008E0D35">
        <w:rPr>
          <w:b/>
          <w:bCs/>
          <w:u w:val="single"/>
        </w:rPr>
        <w:t>Register your school as an official SkillsUSA chapter:</w:t>
      </w:r>
    </w:p>
    <w:p w14:paraId="2297B3A9" w14:textId="6C339D93" w:rsidR="008E0D35" w:rsidRDefault="00B232BD" w:rsidP="005E11F4">
      <w:pPr>
        <w:pStyle w:val="NoSpacing"/>
      </w:pPr>
      <w:r>
        <w:t>I</w:t>
      </w:r>
      <w:r w:rsidR="008E0D35">
        <w:t xml:space="preserve"> strongly e</w:t>
      </w:r>
      <w:r w:rsidR="008E0D35">
        <w:t>ncourage instructors to register their CTE program and/or school as an official SkillsUSA chapter and integrate a full SkillsUSA Program of Work (</w:t>
      </w:r>
      <w:r w:rsidR="008E0D35" w:rsidRPr="002B70E1">
        <w:t>an annual calendar of leadership development</w:t>
      </w:r>
      <w:r w:rsidR="008E0D35">
        <w:t xml:space="preserve">, career development, community service and technical skill assessment activities) into each CTE program curriculum.  </w:t>
      </w:r>
      <w:r w:rsidR="008E0D35" w:rsidRPr="002B70E1">
        <w:t>Please contact the national Customer Care Team for assistance with the chapter registration process. 844</w:t>
      </w:r>
      <w:r w:rsidR="008E0D35">
        <w:t>-875-4557 or customercare@skillsusa.org.</w:t>
      </w:r>
    </w:p>
    <w:p w14:paraId="582D3FB4" w14:textId="77777777" w:rsidR="008E0D35" w:rsidRDefault="008E0D35" w:rsidP="005E11F4">
      <w:pPr>
        <w:pStyle w:val="NoSpacing"/>
      </w:pPr>
    </w:p>
    <w:p w14:paraId="0A6C531F" w14:textId="4DC67ECB" w:rsidR="008E0D35" w:rsidRPr="008E0D35" w:rsidRDefault="008E0D35" w:rsidP="005E11F4">
      <w:pPr>
        <w:pStyle w:val="NoSpacing"/>
        <w:rPr>
          <w:b/>
          <w:bCs/>
          <w:u w:val="single"/>
        </w:rPr>
      </w:pPr>
      <w:r w:rsidRPr="008E0D35">
        <w:rPr>
          <w:b/>
          <w:bCs/>
          <w:u w:val="single"/>
        </w:rPr>
        <w:t>2022 National Conference site update:</w:t>
      </w:r>
    </w:p>
    <w:p w14:paraId="038DEFF4" w14:textId="02E1CD0F" w:rsidR="008E0D35" w:rsidRDefault="00B232BD" w:rsidP="005E11F4">
      <w:pPr>
        <w:pStyle w:val="NoSpacing"/>
      </w:pPr>
      <w:r>
        <w:t xml:space="preserve">I </w:t>
      </w:r>
      <w:r w:rsidR="008E0D35">
        <w:t>will be traveling to Atlanta</w:t>
      </w:r>
      <w:r>
        <w:t>, Georgia this week, along with all members of the State Directors Association, to meet with our national conference hotel people and to review the national conference venues.  I will provide a brief report at the fall leadership conference.  The live state and national conferences are going to happen!</w:t>
      </w:r>
    </w:p>
    <w:p w14:paraId="30BC0E07" w14:textId="77777777" w:rsidR="008E0D35" w:rsidRDefault="008E0D35" w:rsidP="005E11F4">
      <w:pPr>
        <w:pStyle w:val="NoSpacing"/>
      </w:pPr>
    </w:p>
    <w:sectPr w:rsidR="008E0D35" w:rsidSect="00A10F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F4"/>
    <w:rsid w:val="00104727"/>
    <w:rsid w:val="002F191D"/>
    <w:rsid w:val="00535FBD"/>
    <w:rsid w:val="005E11F4"/>
    <w:rsid w:val="006D4FDB"/>
    <w:rsid w:val="008E0D35"/>
    <w:rsid w:val="0092167F"/>
    <w:rsid w:val="009A06AE"/>
    <w:rsid w:val="009A39C0"/>
    <w:rsid w:val="00A10F8D"/>
    <w:rsid w:val="00B232BD"/>
    <w:rsid w:val="00B90D97"/>
    <w:rsid w:val="00C30ED5"/>
    <w:rsid w:val="00C74568"/>
    <w:rsid w:val="00DB7EC6"/>
    <w:rsid w:val="00E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79D8"/>
  <w15:chartTrackingRefBased/>
  <w15:docId w15:val="{B35DC2E8-F089-4DB8-9995-21250BC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Wittwer</dc:creator>
  <cp:keywords/>
  <dc:description/>
  <cp:lastModifiedBy>Richard Wittwer</cp:lastModifiedBy>
  <cp:revision>2</cp:revision>
  <dcterms:created xsi:type="dcterms:W3CDTF">2021-10-04T02:52:00Z</dcterms:created>
  <dcterms:modified xsi:type="dcterms:W3CDTF">2021-10-04T02:52:00Z</dcterms:modified>
</cp:coreProperties>
</file>